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Uczenie maszynowe może ocalić Twoją firmę przed wyciekiem danych.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Przedsiębiorstwa wciąż zmagają się z atakami ransomware, phishingiem, wyciekami danych oraz innymi zagrożeniami, które narażają ich bezpieczeństwo i budżet. Większość firm ma świadomość, iż potrzeba im rozwiązania, które ochroni ich infrastruktury przed złośliwym oprogramowaniem i innymi cyberzagrożeniami.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roku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2022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ochrona danych i cyberterroryzm zwiększą popyt na technologie ochronne, generując wzrost na rynku cyberbezpieczeństwa na poziomie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200 miliardów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dolarów, informuje portal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marketsandmarkets.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liczba agresywnych ataków na krytyczne infrastruktury i ogólny wzrost stopnia zaawansowania malware, skłoniło ekspertów bezpieczeństwa do wykorzystania algorytmów uczenia maszynowego, które mają poprawić poziom najnowszych rozwiązań chroniącymi przed cyberzagrożeniami.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tego, iż według wielu ekspertów uczenie maszynowe nie jest kompleksowym rozwiązaniem, to jeden z elementów solidnego zabezpieczenia. Konsekwencje wykorzystywania wspomnianych algorytmów mogą być na dłuższą metę rewolucyjne dla branży cyberbezpieczeństwa, mogą również zwiększyć wydajność przez automatyzację i rozwiązać kwestię incydentów, których głównym powodem był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czynnik ludzki.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„Algorytmy uczenia maszynowego są zaprogramowane w taki sposób, aby generować dokładne przewidywania. Cały ten proces oparty jest na analizie konkretnych zestawów danych.”, wyjaśnia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Mariusz Politowicz,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inżynier techniczny Bitdefender z firmy Marken, „Aby ochrona była kompleksowa ten model ochrony musi jednak iść w parze z innymi rozwiązaniami bezpieczeństwa. Istotną kwestią jest również jakość i objętość zestawów danych, które posłużą za bazę, na której algorytm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uczy</w:t>
      </w:r>
      <w:r>
        <w:rPr>
          <w:rFonts w:ascii="calibri" w:hAnsi="calibri" w:eastAsia="calibri" w:cs="calibri"/>
          <w:sz w:val="24"/>
          <w:szCs w:val="24"/>
        </w:rPr>
        <w:t xml:space="preserve">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sektorze cyberbezpieczeństwa uczenie maszynowe jest bardzo efektywne jeśli chodzi o ulepszanie rozwiązań chroniących przed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malware,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jednak wciąż kwestią problematyczną jest prawidłowość i precyzyjność zestawów danych oraz wyznaczenie wzoru przeprowadzanych ataków. Nie wyklucza się jednak roli człowieka, gdyż inżynierowie wciąż aktualizują wspomniane algorytmy i dokładają starań, aby zestawy danych służących za bazę, były prawidłowe i kompleksowe.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Uczenie maszynowe stało się popularne w branży cyberbezpieczeństwa ze względu na możliwości kategoryzowania danych i analizy złośliwego kodu w czasie rzeczywistym. Wszystko po to, aby zagrożenie nie przeniosło się na inne stacje. Jak do tej pory, uczenie maszynowe o wiele bardziej sprawdziło się w zaawansowanej ochronie punktów końcowych i powstrzymywaniu zagrożeń niż tradycyjna ochrona. Rozwiązanie, o którym mowa może być bardzo cenne dla ochrony sieci złożonych z urządzeń inteligentnych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(Internet of Things network)</w:t>
      </w:r>
      <w:r>
        <w:rPr>
          <w:rFonts w:ascii="calibri" w:hAnsi="calibri" w:eastAsia="calibri" w:cs="calibri"/>
          <w:sz w:val="24"/>
          <w:szCs w:val="24"/>
        </w:rPr>
        <w:t xml:space="preserve">, które w ostatnim czasie są częstym celem cyberprzestępców.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2026-09-30T06:05:04+02:00</dcterms:created>
  <dcterms:modified xsi:type="dcterms:W3CDTF">2026-09-30T06:05:04+02:00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