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Uczenie maszynowe może ocalić Twoją firmę przed wyciekiem danych.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Przedsiębiorstwa wciąż zmagają się z atakami ransomware, phishingiem, wyciekami danych oraz innymi zagrożeniami, które narażają ich bezpieczeństwo i budżet. Większość firm ma świadomość, iż potrzeba im rozwiązania, które ochroni ich infrastruktury przed złośliwym oprogramowaniem i innymi cyberzagrożeniami.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2022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ochrona danych i cyberterroryzm zwiększą popyt na technologie ochronne, generując wzrost na rynku cyberbezpieczeństwa na poziomie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200 miliardów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dolarów, informuje portal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marketsandmarkets.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liczba agresywnych ataków na krytyczne infrastruktury i ogólny wzrost stopnia zaawansowania malware, skłoniło ekspertów bezpieczeństwa do wykorzystania algorytmów uczenia maszynowego, które mają poprawić poziom najnowszych rozwiązań chroniącymi przed cyberzagrożeniami.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tego, iż według wielu ekspertów uczenie maszynowe nie jest kompleksowym rozwiązaniem, to jeden z elementów solidnego zabezpieczenia. Konsekwencje wykorzystywania wspomnianych algorytmów mogą być na dłuższą metę rewolucyjne dla branży cyberbezpieczeństwa, mogą również zwiększyć wydajność przez automatyzację i rozwiązać kwestię incydentów, których głównym powodem był tzw.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czynnik ludzki.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„Algorytmy uczenia maszynowego są zaprogramowane w taki sposób, aby generować dokładne przewidywania. Cały ten proces oparty jest na analizie konkretnych zestawów danych.”, wyjaśnia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Mariusz Politowicz,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inżynier techniczny Bitdefender z firmy Marken, „Aby ochrona była kompleksowa ten model ochrony musi jednak iść w parze z innymi rozwiązaniami bezpieczeństwa. Istotną kwestią jest również jakość i objętość zestawów danych, które posłużą za bazę, na której algorytm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uczy</w:t>
      </w:r>
      <w:r>
        <w:rPr>
          <w:rFonts w:ascii="calibri" w:hAnsi="calibri" w:eastAsia="calibri" w:cs="calibri"/>
          <w:sz w:val="24"/>
          <w:szCs w:val="24"/>
        </w:rPr>
        <w:t xml:space="preserve">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sektorze cyberbezpieczeństwa uczenie maszynowe jest bardzo efektywne jeśli chodzi o ulepszanie rozwiązań chroniących przed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malware,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 wciąż kwestią problematyczną jest prawidłowość i precyzyjność zestawów danych oraz wyznaczenie wzoru przeprowadzanych ataków. Nie wyklucza się jednak roli człowieka, gdyż inżynierowie wciąż aktualizują wspomniane algorytmy i dokładają starań, aby zestawy danych służących za bazę, były prawidłowe i kompleksowe.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Uczenie maszynowe stało się popularne w branży cyberbezpieczeństwa ze względu na możliwości kategoryzowania danych i analizy złośliwego kodu w czasie rzeczywistym. Wszystko po to, aby zagrożenie nie przeniosło się na inne stacje. Jak do tej pory, uczenie maszynowe o wiele bardziej sprawdziło się w zaawansowanej ochronie punktów końcowych i powstrzymywaniu zagrożeń niż tradycyjna ochrona. Rozwiązanie, o którym mowa może być bardzo cenne dla ochrony sieci złożonych z urządzeń inteligentnych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(Internet of Things network)</w:t>
      </w:r>
      <w:r>
        <w:rPr>
          <w:rFonts w:ascii="calibri" w:hAnsi="calibri" w:eastAsia="calibri" w:cs="calibri"/>
          <w:sz w:val="24"/>
          <w:szCs w:val="24"/>
        </w:rPr>
        <w:t xml:space="preserve">, które w ostatnim czasie są częstym celem cyberprzestępców.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2026-01-29T08:40:52+01:00</dcterms:created>
  <dcterms:modified xsi:type="dcterms:W3CDTF">2026-01-29T08:40:52+01:00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